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2D96" w:rsidRDefault="008E2D96" w:rsidP="008E2D96">
      <w:proofErr w:type="spellStart"/>
      <w:r>
        <w:t>Monday</w:t>
      </w:r>
      <w:proofErr w:type="spellEnd"/>
      <w:r>
        <w:t>, 08 March 2021</w:t>
      </w:r>
    </w:p>
    <w:p w:rsidR="008E2D96" w:rsidRDefault="008E2D96" w:rsidP="008E2D96">
      <w:r>
        <w:t xml:space="preserve">This date corresponds to the </w:t>
      </w:r>
      <w:proofErr w:type="spellStart"/>
      <w:r>
        <w:t>celebration</w:t>
      </w:r>
      <w:proofErr w:type="spellEnd"/>
      <w:r>
        <w:t xml:space="preserve"> of the International </w:t>
      </w:r>
      <w:proofErr w:type="spellStart"/>
      <w:r>
        <w:t>Women's</w:t>
      </w:r>
      <w:proofErr w:type="spellEnd"/>
      <w:r>
        <w:t xml:space="preserve"> Day; to </w:t>
      </w:r>
      <w:proofErr w:type="spellStart"/>
      <w:r>
        <w:t>this</w:t>
      </w:r>
      <w:proofErr w:type="spellEnd"/>
      <w:r>
        <w:t xml:space="preserve"> end, the ITAKA </w:t>
      </w:r>
      <w:proofErr w:type="spellStart"/>
      <w:r>
        <w:t>Escolapios</w:t>
      </w:r>
      <w:proofErr w:type="spellEnd"/>
      <w:r>
        <w:t xml:space="preserve"> network has </w:t>
      </w:r>
      <w:proofErr w:type="spellStart"/>
      <w:r>
        <w:t>decided</w:t>
      </w:r>
      <w:proofErr w:type="spellEnd"/>
      <w:r>
        <w:t xml:space="preserve">, and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a first, to stop and </w:t>
      </w:r>
      <w:proofErr w:type="spellStart"/>
      <w:r>
        <w:t>say</w:t>
      </w:r>
      <w:proofErr w:type="spellEnd"/>
      <w:r>
        <w:t xml:space="preserve"> &lt;&lt; THANK YOU&gt;&gt; !!!!</w:t>
      </w:r>
    </w:p>
    <w:p w:rsidR="008E2D96" w:rsidRDefault="008E2D96" w:rsidP="008E2D96">
      <w:r>
        <w:t xml:space="preserve">To </w:t>
      </w:r>
      <w:proofErr w:type="spellStart"/>
      <w:r>
        <w:t>whom</w:t>
      </w:r>
      <w:proofErr w:type="spellEnd"/>
      <w:r>
        <w:t xml:space="preserve">?? </w:t>
      </w:r>
      <w:proofErr w:type="spellStart"/>
      <w:r>
        <w:t>Perhaps</w:t>
      </w:r>
      <w:proofErr w:type="spellEnd"/>
      <w:r>
        <w:t xml:space="preserve"> the </w:t>
      </w:r>
      <w:proofErr w:type="spellStart"/>
      <w:r>
        <w:t>theme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give</w:t>
      </w:r>
      <w:proofErr w:type="spellEnd"/>
      <w:r>
        <w:t xml:space="preserve"> us an </w:t>
      </w:r>
      <w:proofErr w:type="spellStart"/>
      <w:r>
        <w:t>answer</w:t>
      </w:r>
      <w:proofErr w:type="spellEnd"/>
      <w:r>
        <w:t>;</w:t>
      </w:r>
    </w:p>
    <w:p w:rsidR="008E2D96" w:rsidRPr="008E2D96" w:rsidRDefault="008E2D96" w:rsidP="008E2D96">
      <w:pPr>
        <w:rPr>
          <w:lang w:val="es-CL"/>
        </w:rPr>
      </w:pPr>
      <w:r w:rsidRPr="008E2D96">
        <w:rPr>
          <w:lang w:val="es-CL"/>
        </w:rPr>
        <w:t>THEME: &lt;&lt; WOMEN OF ITAKA-ESCOLAPIOS &gt;&gt;</w:t>
      </w:r>
    </w:p>
    <w:p w:rsidR="008E2D96" w:rsidRPr="008E2D96" w:rsidRDefault="008E2D96" w:rsidP="008E2D96">
      <w:pPr>
        <w:rPr>
          <w:lang w:val="es-CL"/>
        </w:rPr>
      </w:pPr>
      <w:r w:rsidRPr="008E2D96">
        <w:rPr>
          <w:lang w:val="es-CL"/>
        </w:rPr>
        <w:t xml:space="preserve">At </w:t>
      </w:r>
      <w:proofErr w:type="spellStart"/>
      <w:r w:rsidRPr="008E2D96">
        <w:rPr>
          <w:lang w:val="es-CL"/>
        </w:rPr>
        <w:t>the</w:t>
      </w:r>
      <w:proofErr w:type="spellEnd"/>
      <w:r w:rsidRPr="008E2D96">
        <w:rPr>
          <w:lang w:val="es-CL"/>
        </w:rPr>
        <w:t xml:space="preserve"> ITAKA </w:t>
      </w:r>
      <w:proofErr w:type="spellStart"/>
      <w:r w:rsidRPr="008E2D96">
        <w:rPr>
          <w:lang w:val="es-CL"/>
        </w:rPr>
        <w:t>headquarters</w:t>
      </w:r>
      <w:proofErr w:type="spellEnd"/>
      <w:r w:rsidRPr="008E2D96">
        <w:rPr>
          <w:lang w:val="es-CL"/>
        </w:rPr>
        <w:t xml:space="preserve"> of BAFIA, </w:t>
      </w:r>
      <w:proofErr w:type="spellStart"/>
      <w:r w:rsidRPr="008E2D96">
        <w:rPr>
          <w:lang w:val="es-CL"/>
        </w:rPr>
        <w:t>this</w:t>
      </w:r>
      <w:proofErr w:type="spellEnd"/>
      <w:r w:rsidRPr="008E2D96">
        <w:rPr>
          <w:lang w:val="es-CL"/>
        </w:rPr>
        <w:t xml:space="preserve"> </w:t>
      </w:r>
      <w:proofErr w:type="spellStart"/>
      <w:r w:rsidRPr="008E2D96">
        <w:rPr>
          <w:lang w:val="es-CL"/>
        </w:rPr>
        <w:t>theme</w:t>
      </w:r>
      <w:proofErr w:type="spellEnd"/>
      <w:r w:rsidRPr="008E2D96">
        <w:rPr>
          <w:lang w:val="es-CL"/>
        </w:rPr>
        <w:t xml:space="preserve"> </w:t>
      </w:r>
      <w:proofErr w:type="spellStart"/>
      <w:r w:rsidRPr="008E2D96">
        <w:rPr>
          <w:lang w:val="es-CL"/>
        </w:rPr>
        <w:t>was</w:t>
      </w:r>
      <w:proofErr w:type="spellEnd"/>
      <w:r w:rsidRPr="008E2D96">
        <w:rPr>
          <w:lang w:val="es-CL"/>
        </w:rPr>
        <w:t xml:space="preserve"> </w:t>
      </w:r>
      <w:proofErr w:type="spellStart"/>
      <w:r w:rsidRPr="008E2D96">
        <w:rPr>
          <w:lang w:val="es-CL"/>
        </w:rPr>
        <w:t>the</w:t>
      </w:r>
      <w:proofErr w:type="spellEnd"/>
      <w:r w:rsidRPr="008E2D96">
        <w:rPr>
          <w:lang w:val="es-CL"/>
        </w:rPr>
        <w:t xml:space="preserve"> </w:t>
      </w:r>
      <w:proofErr w:type="spellStart"/>
      <w:r w:rsidRPr="008E2D96">
        <w:rPr>
          <w:lang w:val="es-CL"/>
        </w:rPr>
        <w:t>subject</w:t>
      </w:r>
      <w:proofErr w:type="spellEnd"/>
      <w:r w:rsidRPr="008E2D96">
        <w:rPr>
          <w:lang w:val="es-CL"/>
        </w:rPr>
        <w:t xml:space="preserve"> of a round </w:t>
      </w:r>
      <w:proofErr w:type="spellStart"/>
      <w:r w:rsidRPr="008E2D96">
        <w:rPr>
          <w:lang w:val="es-CL"/>
        </w:rPr>
        <w:t>table</w:t>
      </w:r>
      <w:proofErr w:type="spellEnd"/>
      <w:r w:rsidRPr="008E2D96">
        <w:rPr>
          <w:lang w:val="es-CL"/>
        </w:rPr>
        <w:t xml:space="preserve"> </w:t>
      </w:r>
      <w:proofErr w:type="spellStart"/>
      <w:r w:rsidRPr="008E2D96">
        <w:rPr>
          <w:lang w:val="es-CL"/>
        </w:rPr>
        <w:t>discussion</w:t>
      </w:r>
      <w:proofErr w:type="spellEnd"/>
      <w:r w:rsidRPr="008E2D96">
        <w:rPr>
          <w:lang w:val="es-CL"/>
        </w:rPr>
        <w:t xml:space="preserve"> in </w:t>
      </w:r>
      <w:proofErr w:type="spellStart"/>
      <w:r w:rsidRPr="008E2D96">
        <w:rPr>
          <w:lang w:val="es-CL"/>
        </w:rPr>
        <w:t>the</w:t>
      </w:r>
      <w:proofErr w:type="spellEnd"/>
      <w:r w:rsidRPr="008E2D96">
        <w:rPr>
          <w:lang w:val="es-CL"/>
        </w:rPr>
        <w:t xml:space="preserve"> </w:t>
      </w:r>
      <w:proofErr w:type="spellStart"/>
      <w:r w:rsidRPr="008E2D96">
        <w:rPr>
          <w:lang w:val="es-CL"/>
        </w:rPr>
        <w:t>courtyard</w:t>
      </w:r>
      <w:proofErr w:type="spellEnd"/>
      <w:r w:rsidRPr="008E2D96">
        <w:rPr>
          <w:lang w:val="es-CL"/>
        </w:rPr>
        <w:t xml:space="preserve"> of </w:t>
      </w:r>
      <w:proofErr w:type="spellStart"/>
      <w:r w:rsidRPr="008E2D96">
        <w:rPr>
          <w:lang w:val="es-CL"/>
        </w:rPr>
        <w:t>the</w:t>
      </w:r>
      <w:proofErr w:type="spellEnd"/>
      <w:r w:rsidRPr="008E2D96">
        <w:rPr>
          <w:lang w:val="es-CL"/>
        </w:rPr>
        <w:t xml:space="preserve"> Calasanz </w:t>
      </w:r>
      <w:proofErr w:type="spellStart"/>
      <w:r w:rsidRPr="008E2D96">
        <w:rPr>
          <w:lang w:val="es-CL"/>
        </w:rPr>
        <w:t>school</w:t>
      </w:r>
      <w:proofErr w:type="spellEnd"/>
      <w:r w:rsidRPr="008E2D96">
        <w:rPr>
          <w:lang w:val="es-CL"/>
        </w:rPr>
        <w:t xml:space="preserve"> </w:t>
      </w:r>
      <w:proofErr w:type="spellStart"/>
      <w:r w:rsidRPr="008E2D96">
        <w:rPr>
          <w:lang w:val="es-CL"/>
        </w:rPr>
        <w:t>with</w:t>
      </w:r>
      <w:proofErr w:type="spellEnd"/>
      <w:r w:rsidRPr="008E2D96">
        <w:rPr>
          <w:lang w:val="es-CL"/>
        </w:rPr>
        <w:t xml:space="preserve"> </w:t>
      </w:r>
      <w:proofErr w:type="spellStart"/>
      <w:r w:rsidRPr="008E2D96">
        <w:rPr>
          <w:lang w:val="es-CL"/>
        </w:rPr>
        <w:t>the</w:t>
      </w:r>
      <w:proofErr w:type="spellEnd"/>
      <w:r w:rsidRPr="008E2D96">
        <w:rPr>
          <w:lang w:val="es-CL"/>
        </w:rPr>
        <w:t xml:space="preserve"> </w:t>
      </w:r>
      <w:proofErr w:type="spellStart"/>
      <w:r w:rsidRPr="008E2D96">
        <w:rPr>
          <w:lang w:val="es-CL"/>
        </w:rPr>
        <w:t>different</w:t>
      </w:r>
      <w:proofErr w:type="spellEnd"/>
      <w:r w:rsidRPr="008E2D96">
        <w:rPr>
          <w:lang w:val="es-CL"/>
        </w:rPr>
        <w:t xml:space="preserve"> </w:t>
      </w:r>
      <w:proofErr w:type="spellStart"/>
      <w:r>
        <w:rPr>
          <w:lang w:val="es-CL"/>
        </w:rPr>
        <w:t>groups</w:t>
      </w:r>
      <w:proofErr w:type="spellEnd"/>
      <w:r>
        <w:rPr>
          <w:lang w:val="es-CL"/>
        </w:rPr>
        <w:t xml:space="preserve"> of </w:t>
      </w:r>
      <w:proofErr w:type="spellStart"/>
      <w:r>
        <w:rPr>
          <w:lang w:val="es-CL"/>
        </w:rPr>
        <w:t>speakers</w:t>
      </w:r>
      <w:proofErr w:type="spellEnd"/>
      <w:r>
        <w:rPr>
          <w:lang w:val="es-CL"/>
        </w:rPr>
        <w:t>:</w:t>
      </w:r>
    </w:p>
    <w:p w:rsidR="00DD2784" w:rsidRDefault="00DD2784" w:rsidP="008E2D96">
      <w:r>
        <w:rPr>
          <w:noProof/>
          <w:lang w:eastAsia="fr-FR"/>
        </w:rPr>
        <w:drawing>
          <wp:inline distT="0" distB="0" distL="0" distR="0" wp14:anchorId="6AA7C532" wp14:editId="4144FBF6">
            <wp:extent cx="3362035" cy="1891145"/>
            <wp:effectExtent l="0" t="0" r="0" b="0"/>
            <wp:docPr id="2" name="Image 2" descr="C:\Users\ITAKABAFIA\Documents\DOCUMENTS de Gestion Année 2020-2021\Photos de célébration\Nouveau dossier (6)\MAH02870_Table ron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TAKABAFIA\Documents\DOCUMENTS de Gestion Année 2020-2021\Photos de célébration\Nouveau dossier (6)\MAH02870_Table rond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34" cy="1893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0E82F352" wp14:editId="50BD5A4B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727325" cy="1891030"/>
            <wp:effectExtent l="0" t="0" r="0" b="0"/>
            <wp:wrapSquare wrapText="bothSides"/>
            <wp:docPr id="1" name="Image 1" descr="C:\Users\ITAKABAFIA\Documents\DOCUMENTS de Gestion Année 2020-2021\Photos de célébration\Nouveau dossier (6)\MAH02822_Bandero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TAKABAFIA\Documents\DOCUMENTS de Gestion Année 2020-2021\Photos de célébration\Nouveau dossier (6)\MAH02822_Banderol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325" cy="189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65DF8" w:rsidRDefault="008E2D96" w:rsidP="008E2D96">
      <w:pPr>
        <w:pStyle w:val="Paragraphedeliste"/>
        <w:numPr>
          <w:ilvl w:val="0"/>
          <w:numId w:val="1"/>
        </w:numPr>
      </w:pPr>
      <w:r w:rsidRPr="008E2D96">
        <w:t xml:space="preserve">Group A: WOMAN TEACHER </w:t>
      </w:r>
      <w:r w:rsidR="00DD2784">
        <w:t xml:space="preserve">             </w:t>
      </w:r>
      <w:r>
        <w:t xml:space="preserve">            </w:t>
      </w:r>
      <w:r w:rsidR="00DD2784">
        <w:t xml:space="preserve"> </w:t>
      </w:r>
      <w:r>
        <w:t>Group</w:t>
      </w:r>
      <w:r w:rsidR="005B0C4D">
        <w:t xml:space="preserve"> B : </w:t>
      </w:r>
      <w:r w:rsidRPr="008E2D96">
        <w:t>WOMAN COOKER</w:t>
      </w:r>
    </w:p>
    <w:p w:rsidR="00DD2784" w:rsidRDefault="005B0C4D" w:rsidP="005B0C4D">
      <w:pPr>
        <w:ind w:left="360"/>
      </w:pPr>
      <w:r>
        <w:rPr>
          <w:noProof/>
          <w:lang w:eastAsia="fr-FR"/>
        </w:rPr>
        <w:drawing>
          <wp:inline distT="0" distB="0" distL="0" distR="0" wp14:anchorId="1734E137" wp14:editId="62B0BE7D">
            <wp:extent cx="2607732" cy="1466850"/>
            <wp:effectExtent l="0" t="0" r="2540" b="0"/>
            <wp:docPr id="5" name="Image 5" descr="C:\Users\ITAKABAFIA\Documents\DOCUMENTS de Gestion Année 2020-2021\Photos de célébration\Nouveau dossier (6)\MAH0286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TAKABAFIA\Documents\DOCUMENTS de Gestion Année 2020-2021\Photos de célébration\Nouveau dossier (6)\MAH02860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989" cy="146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2784"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3188B480" wp14:editId="64816C56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585720" cy="1454150"/>
            <wp:effectExtent l="0" t="0" r="5080" b="0"/>
            <wp:wrapSquare wrapText="bothSides"/>
            <wp:docPr id="3" name="Image 3" descr="C:\Users\ITAKABAFIA\Documents\DOCUMENTS de Gestion Année 2020-2021\Photos de célébration\Nouveau dossier (6)\MAH02826_Enseignan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TAKABAFIA\Documents\DOCUMENTS de Gestion Année 2020-2021\Photos de célébration\Nouveau dossier (6)\MAH02826_Enseignant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720" cy="145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5B0C4D" w:rsidRDefault="008E2D96" w:rsidP="008E2D96">
      <w:pPr>
        <w:pStyle w:val="Paragraphedeliste"/>
        <w:numPr>
          <w:ilvl w:val="0"/>
          <w:numId w:val="1"/>
        </w:numPr>
      </w:pPr>
      <w:proofErr w:type="spellStart"/>
      <w:r>
        <w:t>Group</w:t>
      </w:r>
      <w:proofErr w:type="spellEnd"/>
      <w:r w:rsidR="005B0C4D">
        <w:t xml:space="preserve"> C</w:t>
      </w:r>
      <w:r w:rsidR="00C46C65">
        <w:t xml:space="preserve"> : </w:t>
      </w:r>
      <w:r w:rsidRPr="008E2D96">
        <w:t>CONSECRATED WOMAN</w:t>
      </w:r>
      <w:r>
        <w:t xml:space="preserve">                     Group</w:t>
      </w:r>
      <w:r w:rsidR="00C46C65">
        <w:t xml:space="preserve"> D : </w:t>
      </w:r>
      <w:r w:rsidRPr="008E2D96">
        <w:t>WOMAN HOUSEKEEPER</w:t>
      </w:r>
    </w:p>
    <w:p w:rsidR="00165DF8" w:rsidRDefault="005B0C4D" w:rsidP="00165DF8">
      <w:r>
        <w:t xml:space="preserve">        </w:t>
      </w:r>
      <w:r>
        <w:rPr>
          <w:noProof/>
          <w:lang w:eastAsia="fr-FR"/>
        </w:rPr>
        <w:drawing>
          <wp:inline distT="0" distB="0" distL="0" distR="0">
            <wp:extent cx="2586181" cy="1454727"/>
            <wp:effectExtent l="0" t="0" r="5080" b="0"/>
            <wp:docPr id="6" name="Image 6" descr="C:\Users\ITAKABAFIA\Documents\DOCUMENTS de Gestion Année 2020-2021\Photos de célébration\Nouveau dossier (6)\MAH02849 Groupe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TAKABAFIA\Documents\DOCUMENTS de Gestion Année 2020-2021\Photos de célébration\Nouveau dossier (6)\MAH02849 Groupe 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467" cy="1455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6C65">
        <w:t xml:space="preserve">   </w:t>
      </w:r>
      <w:r w:rsidR="00C46C65">
        <w:rPr>
          <w:noProof/>
          <w:lang w:eastAsia="fr-FR"/>
        </w:rPr>
        <w:drawing>
          <wp:inline distT="0" distB="0" distL="0" distR="0">
            <wp:extent cx="2622358" cy="1475076"/>
            <wp:effectExtent l="0" t="0" r="6985" b="0"/>
            <wp:docPr id="7" name="Image 7" descr="C:\Users\ITAKABAFIA\Documents\DOCUMENTS de Gestion Année 2020-2021\Photos de célébration\Nouveau dossier (6)\MAH02829_Agent de propret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TAKABAFIA\Documents\DOCUMENTS de Gestion Année 2020-2021\Photos de célébration\Nouveau dossier (6)\MAH02829_Agent de propreté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21098" cy="1474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D96" w:rsidRDefault="008E2D96" w:rsidP="008E2D96">
      <w:pPr>
        <w:tabs>
          <w:tab w:val="left" w:pos="7549"/>
        </w:tabs>
      </w:pPr>
      <w:proofErr w:type="spellStart"/>
      <w:r>
        <w:t>From</w:t>
      </w:r>
      <w:proofErr w:type="spellEnd"/>
      <w:r>
        <w:t xml:space="preserve"> the </w:t>
      </w:r>
      <w:proofErr w:type="spellStart"/>
      <w:r>
        <w:t>outset</w:t>
      </w:r>
      <w:proofErr w:type="spellEnd"/>
      <w:r>
        <w:t xml:space="preserve">, the </w:t>
      </w:r>
      <w:proofErr w:type="spellStart"/>
      <w:r>
        <w:t>reflection</w:t>
      </w:r>
      <w:proofErr w:type="spellEnd"/>
      <w:r>
        <w:t xml:space="preserve"> </w:t>
      </w:r>
      <w:proofErr w:type="spellStart"/>
      <w:r>
        <w:t>on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theme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framed</w:t>
      </w:r>
      <w:proofErr w:type="spellEnd"/>
      <w:r>
        <w:t xml:space="preserve"> by the </w:t>
      </w:r>
      <w:proofErr w:type="spellStart"/>
      <w:r>
        <w:t>analysis</w:t>
      </w:r>
      <w:proofErr w:type="spellEnd"/>
      <w:r>
        <w:t xml:space="preserve"> of the </w:t>
      </w:r>
      <w:proofErr w:type="spellStart"/>
      <w:r>
        <w:t>theme</w:t>
      </w:r>
      <w:proofErr w:type="spellEnd"/>
      <w:r>
        <w:t xml:space="preserve"> in the </w:t>
      </w:r>
      <w:proofErr w:type="spellStart"/>
      <w:r>
        <w:t>form</w:t>
      </w:r>
      <w:proofErr w:type="spellEnd"/>
      <w:r>
        <w:t xml:space="preserve"> of 05 questions,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were</w:t>
      </w:r>
      <w:proofErr w:type="spellEnd"/>
      <w:r>
        <w:t xml:space="preserve"> </w:t>
      </w:r>
      <w:proofErr w:type="spellStart"/>
      <w:r>
        <w:t>debated</w:t>
      </w:r>
      <w:proofErr w:type="spellEnd"/>
      <w:r>
        <w:t xml:space="preserve"> </w:t>
      </w:r>
      <w:proofErr w:type="spellStart"/>
      <w:r>
        <w:t>during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round table:</w:t>
      </w:r>
    </w:p>
    <w:p w:rsidR="008E2D96" w:rsidRDefault="008E2D96" w:rsidP="008E2D96">
      <w:pPr>
        <w:pStyle w:val="Paragraphedeliste"/>
        <w:numPr>
          <w:ilvl w:val="0"/>
          <w:numId w:val="4"/>
        </w:numPr>
        <w:tabs>
          <w:tab w:val="left" w:pos="7549"/>
        </w:tabs>
      </w:pPr>
      <w:proofErr w:type="spellStart"/>
      <w:r>
        <w:lastRenderedPageBreak/>
        <w:t>Which</w:t>
      </w:r>
      <w:proofErr w:type="spellEnd"/>
      <w:r>
        <w:t xml:space="preserve"> </w:t>
      </w:r>
      <w:proofErr w:type="spellStart"/>
      <w:r>
        <w:t>women</w:t>
      </w:r>
      <w:proofErr w:type="spellEnd"/>
      <w:r>
        <w:t xml:space="preserve"> </w:t>
      </w:r>
      <w:proofErr w:type="spellStart"/>
      <w:r>
        <w:t>around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participate</w:t>
      </w:r>
      <w:proofErr w:type="spellEnd"/>
      <w:r>
        <w:t xml:space="preserve"> or </w:t>
      </w:r>
      <w:proofErr w:type="spellStart"/>
      <w:r>
        <w:t>work</w:t>
      </w:r>
      <w:proofErr w:type="spellEnd"/>
      <w:r>
        <w:t xml:space="preserve"> at </w:t>
      </w:r>
      <w:proofErr w:type="spellStart"/>
      <w:r>
        <w:t>Itaka-Escolapios</w:t>
      </w:r>
      <w:proofErr w:type="spellEnd"/>
      <w:r>
        <w:t xml:space="preserve"> or at the </w:t>
      </w:r>
      <w:proofErr w:type="spellStart"/>
      <w:r>
        <w:t>order</w:t>
      </w:r>
      <w:proofErr w:type="spellEnd"/>
      <w:r>
        <w:t xml:space="preserve"> of </w:t>
      </w:r>
      <w:proofErr w:type="spellStart"/>
      <w:r>
        <w:t>pious</w:t>
      </w:r>
      <w:proofErr w:type="spellEnd"/>
      <w:r>
        <w:t xml:space="preserve"> </w:t>
      </w:r>
      <w:proofErr w:type="spellStart"/>
      <w:r>
        <w:t>schools</w:t>
      </w:r>
      <w:proofErr w:type="spellEnd"/>
      <w:r>
        <w:t>?</w:t>
      </w:r>
    </w:p>
    <w:p w:rsidR="008E2D96" w:rsidRDefault="008E2D96" w:rsidP="008E2D96">
      <w:pPr>
        <w:tabs>
          <w:tab w:val="left" w:pos="7549"/>
        </w:tabs>
      </w:pPr>
      <w:r>
        <w:t xml:space="preserve">All the groups of speakers </w:t>
      </w:r>
      <w:proofErr w:type="spellStart"/>
      <w:r>
        <w:t>consider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they</w:t>
      </w:r>
      <w:proofErr w:type="spellEnd"/>
      <w:r>
        <w:t xml:space="preserve"> </w:t>
      </w:r>
      <w:proofErr w:type="spellStart"/>
      <w:r>
        <w:t>work</w:t>
      </w:r>
      <w:proofErr w:type="spellEnd"/>
      <w:r>
        <w:t xml:space="preserve"> in the </w:t>
      </w:r>
      <w:proofErr w:type="spellStart"/>
      <w:r>
        <w:t>order</w:t>
      </w:r>
      <w:proofErr w:type="spellEnd"/>
      <w:r>
        <w:t xml:space="preserve"> of </w:t>
      </w:r>
      <w:proofErr w:type="spellStart"/>
      <w:r>
        <w:t>pious</w:t>
      </w:r>
      <w:proofErr w:type="spellEnd"/>
      <w:r>
        <w:t xml:space="preserve"> </w:t>
      </w:r>
      <w:proofErr w:type="spellStart"/>
      <w:r>
        <w:t>schools</w:t>
      </w:r>
      <w:proofErr w:type="spellEnd"/>
      <w:r>
        <w:t xml:space="preserve"> as </w:t>
      </w:r>
      <w:proofErr w:type="spellStart"/>
      <w:r>
        <w:t>teachers</w:t>
      </w:r>
      <w:proofErr w:type="spellEnd"/>
      <w:r>
        <w:t xml:space="preserve">, </w:t>
      </w:r>
      <w:proofErr w:type="spellStart"/>
      <w:r>
        <w:t>cooks</w:t>
      </w:r>
      <w:proofErr w:type="spellEnd"/>
      <w:r>
        <w:t xml:space="preserve"> in the </w:t>
      </w:r>
      <w:proofErr w:type="spellStart"/>
      <w:r>
        <w:t>canteen</w:t>
      </w:r>
      <w:proofErr w:type="spellEnd"/>
      <w:r>
        <w:t xml:space="preserve">, </w:t>
      </w:r>
      <w:proofErr w:type="spellStart"/>
      <w:r>
        <w:t>tutoring</w:t>
      </w:r>
      <w:proofErr w:type="spellEnd"/>
      <w:r>
        <w:t xml:space="preserve"> and </w:t>
      </w:r>
      <w:proofErr w:type="spellStart"/>
      <w:r>
        <w:t>catechesis</w:t>
      </w:r>
      <w:proofErr w:type="spellEnd"/>
      <w:r>
        <w:t xml:space="preserve"> for </w:t>
      </w:r>
      <w:proofErr w:type="spellStart"/>
      <w:r>
        <w:t>children</w:t>
      </w:r>
      <w:proofErr w:type="spellEnd"/>
      <w:r>
        <w:t xml:space="preserve"> and </w:t>
      </w:r>
      <w:proofErr w:type="spellStart"/>
      <w:r>
        <w:t>cleanliness</w:t>
      </w:r>
      <w:proofErr w:type="spellEnd"/>
      <w:r>
        <w:t xml:space="preserve"> of the </w:t>
      </w:r>
      <w:proofErr w:type="spellStart"/>
      <w:r>
        <w:t>children</w:t>
      </w:r>
      <w:proofErr w:type="spellEnd"/>
      <w:r>
        <w:t xml:space="preserve"> and the </w:t>
      </w:r>
      <w:proofErr w:type="spellStart"/>
      <w:r>
        <w:t>premises</w:t>
      </w:r>
      <w:proofErr w:type="spellEnd"/>
      <w:r>
        <w:t>.</w:t>
      </w:r>
    </w:p>
    <w:p w:rsidR="008E2D96" w:rsidRDefault="008E2D96" w:rsidP="008E2D96">
      <w:pPr>
        <w:pStyle w:val="Paragraphedeliste"/>
        <w:numPr>
          <w:ilvl w:val="0"/>
          <w:numId w:val="4"/>
        </w:numPr>
        <w:tabs>
          <w:tab w:val="left" w:pos="7549"/>
        </w:tabs>
      </w:pPr>
      <w:proofErr w:type="spellStart"/>
      <w:r>
        <w:t>What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work</w:t>
      </w:r>
      <w:proofErr w:type="spellEnd"/>
      <w:r>
        <w:t xml:space="preserve">? and do </w:t>
      </w:r>
      <w:proofErr w:type="spellStart"/>
      <w:r>
        <w:t>they</w:t>
      </w:r>
      <w:proofErr w:type="spellEnd"/>
      <w:r>
        <w:t xml:space="preserve"> correspond to </w:t>
      </w:r>
      <w:proofErr w:type="spellStart"/>
      <w:r>
        <w:t>tasks</w:t>
      </w:r>
      <w:proofErr w:type="spellEnd"/>
      <w:r>
        <w:t xml:space="preserve"> </w:t>
      </w:r>
      <w:proofErr w:type="spellStart"/>
      <w:r>
        <w:t>traditionally</w:t>
      </w:r>
      <w:proofErr w:type="spellEnd"/>
      <w:r>
        <w:t xml:space="preserve"> </w:t>
      </w:r>
      <w:proofErr w:type="spellStart"/>
      <w:r>
        <w:t>associated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women</w:t>
      </w:r>
      <w:proofErr w:type="spellEnd"/>
      <w:r>
        <w:t>?</w:t>
      </w:r>
    </w:p>
    <w:p w:rsidR="008E2D96" w:rsidRDefault="008E2D96" w:rsidP="008E2D96">
      <w:pPr>
        <w:tabs>
          <w:tab w:val="left" w:pos="7549"/>
        </w:tabs>
      </w:pPr>
      <w:proofErr w:type="spellStart"/>
      <w:r>
        <w:t>Teaching</w:t>
      </w:r>
      <w:proofErr w:type="spellEnd"/>
      <w:r>
        <w:t xml:space="preserve"> and </w:t>
      </w:r>
      <w:proofErr w:type="spellStart"/>
      <w:r>
        <w:t>educating</w:t>
      </w:r>
      <w:proofErr w:type="spellEnd"/>
      <w:r>
        <w:t xml:space="preserve">, </w:t>
      </w:r>
      <w:proofErr w:type="spellStart"/>
      <w:r>
        <w:t>preparing</w:t>
      </w:r>
      <w:proofErr w:type="spellEnd"/>
      <w:r>
        <w:t xml:space="preserve"> the </w:t>
      </w:r>
      <w:proofErr w:type="spellStart"/>
      <w:r>
        <w:t>meal</w:t>
      </w:r>
      <w:proofErr w:type="spellEnd"/>
      <w:r>
        <w:t xml:space="preserve">, </w:t>
      </w:r>
      <w:proofErr w:type="spellStart"/>
      <w:r>
        <w:t>giving</w:t>
      </w:r>
      <w:proofErr w:type="spellEnd"/>
      <w:r>
        <w:t xml:space="preserve"> </w:t>
      </w:r>
      <w:proofErr w:type="spellStart"/>
      <w:r>
        <w:t>catechesis</w:t>
      </w:r>
      <w:proofErr w:type="spellEnd"/>
      <w:r>
        <w:t xml:space="preserve"> and spiritual guidance to the </w:t>
      </w:r>
      <w:proofErr w:type="spellStart"/>
      <w:r>
        <w:t>children</w:t>
      </w:r>
      <w:proofErr w:type="spellEnd"/>
      <w:r>
        <w:t xml:space="preserve">, </w:t>
      </w:r>
      <w:proofErr w:type="spellStart"/>
      <w:r>
        <w:t>ensuring</w:t>
      </w:r>
      <w:proofErr w:type="spellEnd"/>
      <w:r>
        <w:t xml:space="preserve"> the </w:t>
      </w:r>
      <w:proofErr w:type="spellStart"/>
      <w:r>
        <w:t>cleanliness</w:t>
      </w:r>
      <w:proofErr w:type="spellEnd"/>
      <w:r>
        <w:t xml:space="preserve"> of the </w:t>
      </w:r>
      <w:proofErr w:type="spellStart"/>
      <w:r>
        <w:t>school</w:t>
      </w:r>
      <w:proofErr w:type="spellEnd"/>
      <w:r>
        <w:t xml:space="preserve"> </w:t>
      </w:r>
      <w:proofErr w:type="spellStart"/>
      <w:r>
        <w:t>premises</w:t>
      </w:r>
      <w:proofErr w:type="spellEnd"/>
      <w:r>
        <w:t xml:space="preserve">. The </w:t>
      </w:r>
      <w:proofErr w:type="spellStart"/>
      <w:r>
        <w:t>different</w:t>
      </w:r>
      <w:proofErr w:type="spellEnd"/>
      <w:r>
        <w:t xml:space="preserve"> opinions show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traditionally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the </w:t>
      </w:r>
      <w:proofErr w:type="spellStart"/>
      <w:r>
        <w:t>woman</w:t>
      </w:r>
      <w:proofErr w:type="spellEnd"/>
      <w:r>
        <w:t xml:space="preserve"> </w:t>
      </w:r>
      <w:proofErr w:type="spellStart"/>
      <w:r>
        <w:t>who</w:t>
      </w:r>
      <w:proofErr w:type="spellEnd"/>
      <w:r>
        <w:t xml:space="preserve"> carries out </w:t>
      </w:r>
      <w:proofErr w:type="spellStart"/>
      <w:r>
        <w:t>these</w:t>
      </w:r>
      <w:proofErr w:type="spellEnd"/>
      <w:r>
        <w:t xml:space="preserve"> </w:t>
      </w:r>
      <w:proofErr w:type="spellStart"/>
      <w:r>
        <w:t>different</w:t>
      </w:r>
      <w:proofErr w:type="spellEnd"/>
      <w:r>
        <w:t xml:space="preserve"> </w:t>
      </w:r>
      <w:proofErr w:type="spellStart"/>
      <w:r>
        <w:t>tasks</w:t>
      </w:r>
      <w:proofErr w:type="spellEnd"/>
      <w:r>
        <w:t xml:space="preserve"> in society </w:t>
      </w:r>
      <w:proofErr w:type="spellStart"/>
      <w:r>
        <w:t>because</w:t>
      </w:r>
      <w:proofErr w:type="spellEnd"/>
      <w:r>
        <w:t xml:space="preserve"> of </w:t>
      </w:r>
      <w:proofErr w:type="spellStart"/>
      <w:r>
        <w:t>her</w:t>
      </w:r>
      <w:proofErr w:type="spellEnd"/>
      <w:r>
        <w:t xml:space="preserve"> </w:t>
      </w:r>
      <w:proofErr w:type="spellStart"/>
      <w:r>
        <w:t>closeness</w:t>
      </w:r>
      <w:proofErr w:type="spellEnd"/>
      <w:r>
        <w:t xml:space="preserve"> to the </w:t>
      </w:r>
      <w:proofErr w:type="spellStart"/>
      <w:r>
        <w:t>children</w:t>
      </w:r>
      <w:proofErr w:type="spellEnd"/>
      <w:r>
        <w:t xml:space="preserve">, </w:t>
      </w:r>
      <w:proofErr w:type="spellStart"/>
      <w:r>
        <w:t>her</w:t>
      </w:r>
      <w:proofErr w:type="spellEnd"/>
      <w:r>
        <w:t xml:space="preserve"> </w:t>
      </w:r>
      <w:proofErr w:type="spellStart"/>
      <w:r>
        <w:t>natural</w:t>
      </w:r>
      <w:proofErr w:type="spellEnd"/>
      <w:r>
        <w:t xml:space="preserve"> </w:t>
      </w:r>
      <w:proofErr w:type="spellStart"/>
      <w:r>
        <w:t>physiology</w:t>
      </w:r>
      <w:proofErr w:type="spellEnd"/>
      <w:r>
        <w:t xml:space="preserve">, the </w:t>
      </w:r>
      <w:proofErr w:type="spellStart"/>
      <w:r>
        <w:t>educational</w:t>
      </w:r>
      <w:proofErr w:type="spellEnd"/>
      <w:r>
        <w:t xml:space="preserve"> castes.</w:t>
      </w:r>
    </w:p>
    <w:p w:rsidR="008E2D96" w:rsidRDefault="008E2D96" w:rsidP="008E2D96">
      <w:pPr>
        <w:pStyle w:val="Paragraphedeliste"/>
        <w:numPr>
          <w:ilvl w:val="0"/>
          <w:numId w:val="4"/>
        </w:numPr>
        <w:tabs>
          <w:tab w:val="left" w:pos="7549"/>
        </w:tabs>
      </w:pPr>
      <w:r>
        <w:t xml:space="preserve">Do </w:t>
      </w:r>
      <w:proofErr w:type="spellStart"/>
      <w:r>
        <w:t>you</w:t>
      </w:r>
      <w:proofErr w:type="spellEnd"/>
      <w:r>
        <w:t xml:space="preserve"> </w:t>
      </w:r>
      <w:proofErr w:type="spellStart"/>
      <w:r>
        <w:t>think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the </w:t>
      </w:r>
      <w:proofErr w:type="spellStart"/>
      <w:r>
        <w:t>work</w:t>
      </w:r>
      <w:proofErr w:type="spellEnd"/>
      <w:r>
        <w:t xml:space="preserve"> of </w:t>
      </w:r>
      <w:proofErr w:type="spellStart"/>
      <w:r>
        <w:t>these</w:t>
      </w:r>
      <w:proofErr w:type="spellEnd"/>
      <w:r>
        <w:t xml:space="preserve"> </w:t>
      </w:r>
      <w:proofErr w:type="spellStart"/>
      <w:r>
        <w:t>women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sufficiently</w:t>
      </w:r>
      <w:proofErr w:type="spellEnd"/>
      <w:r>
        <w:t xml:space="preserve"> </w:t>
      </w:r>
      <w:proofErr w:type="spellStart"/>
      <w:r>
        <w:t>recognised</w:t>
      </w:r>
      <w:proofErr w:type="spellEnd"/>
      <w:r>
        <w:t>?</w:t>
      </w:r>
    </w:p>
    <w:p w:rsidR="008E2D96" w:rsidRDefault="008E2D96" w:rsidP="008E2D96">
      <w:pPr>
        <w:tabs>
          <w:tab w:val="left" w:pos="7549"/>
        </w:tabs>
      </w:pPr>
      <w:proofErr w:type="spellStart"/>
      <w:r>
        <w:t>These</w:t>
      </w:r>
      <w:proofErr w:type="spellEnd"/>
      <w:r>
        <w:t xml:space="preserve"> </w:t>
      </w:r>
      <w:proofErr w:type="spellStart"/>
      <w:r>
        <w:t>women</w:t>
      </w:r>
      <w:proofErr w:type="spellEnd"/>
      <w:r>
        <w:t xml:space="preserve"> </w:t>
      </w:r>
      <w:proofErr w:type="spellStart"/>
      <w:r>
        <w:t>think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work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not </w:t>
      </w:r>
      <w:proofErr w:type="spellStart"/>
      <w:r>
        <w:t>sufficiently</w:t>
      </w:r>
      <w:proofErr w:type="spellEnd"/>
      <w:r>
        <w:t xml:space="preserve"> </w:t>
      </w:r>
      <w:proofErr w:type="spellStart"/>
      <w:r>
        <w:t>recognised</w:t>
      </w:r>
      <w:proofErr w:type="spellEnd"/>
      <w:r>
        <w:t xml:space="preserve">; </w:t>
      </w:r>
      <w:proofErr w:type="spellStart"/>
      <w:r>
        <w:t>firstly</w:t>
      </w:r>
      <w:proofErr w:type="spellEnd"/>
      <w:r>
        <w:t xml:space="preserve"> </w:t>
      </w:r>
      <w:proofErr w:type="spellStart"/>
      <w:r>
        <w:t>because</w:t>
      </w:r>
      <w:proofErr w:type="spellEnd"/>
      <w:r>
        <w:t xml:space="preserve"> of the </w:t>
      </w:r>
      <w:proofErr w:type="spellStart"/>
      <w:r>
        <w:t>pejorative</w:t>
      </w:r>
      <w:proofErr w:type="spellEnd"/>
      <w:r>
        <w:t xml:space="preserve"> conception </w:t>
      </w:r>
      <w:proofErr w:type="spellStart"/>
      <w:r>
        <w:t>that</w:t>
      </w:r>
      <w:proofErr w:type="spellEnd"/>
      <w:r>
        <w:t xml:space="preserve"> society has of the </w:t>
      </w:r>
      <w:proofErr w:type="spellStart"/>
      <w:r>
        <w:t>status</w:t>
      </w:r>
      <w:proofErr w:type="spellEnd"/>
      <w:r>
        <w:t xml:space="preserve"> of </w:t>
      </w:r>
      <w:proofErr w:type="spellStart"/>
      <w:r>
        <w:t>women</w:t>
      </w:r>
      <w:proofErr w:type="spellEnd"/>
      <w:r>
        <w:t xml:space="preserve"> and </w:t>
      </w:r>
      <w:proofErr w:type="spellStart"/>
      <w:r>
        <w:t>secondly</w:t>
      </w:r>
      <w:proofErr w:type="spellEnd"/>
      <w:r>
        <w:t xml:space="preserve"> </w:t>
      </w:r>
      <w:proofErr w:type="spellStart"/>
      <w:r>
        <w:t>because</w:t>
      </w:r>
      <w:proofErr w:type="spellEnd"/>
      <w:r>
        <w:t xml:space="preserve"> by </w:t>
      </w:r>
      <w:proofErr w:type="spellStart"/>
      <w:r>
        <w:t>her</w:t>
      </w:r>
      <w:proofErr w:type="spellEnd"/>
      <w:r>
        <w:t xml:space="preserve"> nature </w:t>
      </w:r>
      <w:proofErr w:type="spellStart"/>
      <w:r>
        <w:t>she</w:t>
      </w:r>
      <w:proofErr w:type="spellEnd"/>
      <w:r>
        <w:t xml:space="preserve"> </w:t>
      </w:r>
      <w:proofErr w:type="spellStart"/>
      <w:r>
        <w:t>gives</w:t>
      </w:r>
      <w:proofErr w:type="spellEnd"/>
      <w:r>
        <w:t xml:space="preserve"> </w:t>
      </w:r>
      <w:proofErr w:type="spellStart"/>
      <w:r>
        <w:t>herself</w:t>
      </w:r>
      <w:proofErr w:type="spellEnd"/>
      <w:r>
        <w:t xml:space="preserve"> more to </w:t>
      </w:r>
      <w:proofErr w:type="spellStart"/>
      <w:r>
        <w:t>those</w:t>
      </w:r>
      <w:proofErr w:type="spellEnd"/>
      <w:r>
        <w:t xml:space="preserve"> </w:t>
      </w:r>
      <w:proofErr w:type="spellStart"/>
      <w:r>
        <w:t>tasks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are </w:t>
      </w:r>
      <w:proofErr w:type="spellStart"/>
      <w:r>
        <w:t>already</w:t>
      </w:r>
      <w:proofErr w:type="spellEnd"/>
      <w:r>
        <w:t xml:space="preserve"> an </w:t>
      </w:r>
      <w:proofErr w:type="spellStart"/>
      <w:r>
        <w:t>integral</w:t>
      </w:r>
      <w:proofErr w:type="spellEnd"/>
      <w:r>
        <w:t xml:space="preserve"> part of </w:t>
      </w:r>
      <w:proofErr w:type="spellStart"/>
      <w:r>
        <w:t>them</w:t>
      </w:r>
      <w:proofErr w:type="spellEnd"/>
      <w:r>
        <w:t xml:space="preserve"> and </w:t>
      </w:r>
      <w:proofErr w:type="spellStart"/>
      <w:r>
        <w:t>which</w:t>
      </w:r>
      <w:proofErr w:type="spellEnd"/>
      <w:r>
        <w:t xml:space="preserve"> are </w:t>
      </w:r>
      <w:proofErr w:type="spellStart"/>
      <w:r>
        <w:t>attributed</w:t>
      </w:r>
      <w:proofErr w:type="spellEnd"/>
      <w:r>
        <w:t xml:space="preserve"> to </w:t>
      </w:r>
      <w:proofErr w:type="spellStart"/>
      <w:r>
        <w:t>her</w:t>
      </w:r>
      <w:proofErr w:type="spellEnd"/>
      <w:r>
        <w:t>.</w:t>
      </w:r>
    </w:p>
    <w:p w:rsidR="008E2D96" w:rsidRDefault="008E2D96" w:rsidP="008E2D96">
      <w:pPr>
        <w:pStyle w:val="Paragraphedeliste"/>
        <w:numPr>
          <w:ilvl w:val="0"/>
          <w:numId w:val="4"/>
        </w:numPr>
        <w:tabs>
          <w:tab w:val="left" w:pos="7549"/>
        </w:tabs>
      </w:pPr>
      <w:r>
        <w:t xml:space="preserve">Do </w:t>
      </w:r>
      <w:proofErr w:type="spellStart"/>
      <w:r>
        <w:t>they</w:t>
      </w:r>
      <w:proofErr w:type="spellEnd"/>
      <w:r>
        <w:t xml:space="preserve"> </w:t>
      </w:r>
      <w:proofErr w:type="spellStart"/>
      <w:r>
        <w:t>occupy</w:t>
      </w:r>
      <w:proofErr w:type="spellEnd"/>
      <w:r>
        <w:t xml:space="preserve"> senior positions or management teams?</w:t>
      </w:r>
    </w:p>
    <w:p w:rsidR="008E2D96" w:rsidRDefault="008E2D96" w:rsidP="008E2D96">
      <w:pPr>
        <w:tabs>
          <w:tab w:val="left" w:pos="7549"/>
        </w:tabs>
      </w:pPr>
      <w:r>
        <w:t xml:space="preserve">The </w:t>
      </w:r>
      <w:proofErr w:type="spellStart"/>
      <w:r>
        <w:t>various</w:t>
      </w:r>
      <w:proofErr w:type="spellEnd"/>
      <w:r>
        <w:t xml:space="preserve"> interventions show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they</w:t>
      </w:r>
      <w:proofErr w:type="spellEnd"/>
      <w:r>
        <w:t xml:space="preserve"> </w:t>
      </w:r>
      <w:proofErr w:type="spellStart"/>
      <w:r>
        <w:t>occupy</w:t>
      </w:r>
      <w:proofErr w:type="spellEnd"/>
      <w:r>
        <w:t xml:space="preserve"> positions on management teams.</w:t>
      </w:r>
    </w:p>
    <w:p w:rsidR="008E2D96" w:rsidRDefault="008E2D96" w:rsidP="008E2D96">
      <w:pPr>
        <w:pStyle w:val="Paragraphedeliste"/>
        <w:numPr>
          <w:ilvl w:val="0"/>
          <w:numId w:val="4"/>
        </w:numPr>
        <w:tabs>
          <w:tab w:val="left" w:pos="7549"/>
        </w:tabs>
      </w:pPr>
      <w:proofErr w:type="spellStart"/>
      <w:r>
        <w:t>What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we</w:t>
      </w:r>
      <w:proofErr w:type="spellEnd"/>
      <w:r>
        <w:t xml:space="preserve"> do to </w:t>
      </w:r>
      <w:proofErr w:type="spellStart"/>
      <w:r>
        <w:t>improve</w:t>
      </w:r>
      <w:proofErr w:type="spellEnd"/>
      <w:r>
        <w:t xml:space="preserve"> the situation of </w:t>
      </w:r>
      <w:proofErr w:type="spellStart"/>
      <w:r>
        <w:t>inequality</w:t>
      </w:r>
      <w:proofErr w:type="spellEnd"/>
      <w:r>
        <w:t xml:space="preserve"> of </w:t>
      </w:r>
      <w:proofErr w:type="spellStart"/>
      <w:r>
        <w:t>women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we</w:t>
      </w:r>
      <w:proofErr w:type="spellEnd"/>
      <w:r>
        <w:t xml:space="preserve"> are </w:t>
      </w:r>
      <w:proofErr w:type="spellStart"/>
      <w:r>
        <w:t>facing</w:t>
      </w:r>
      <w:proofErr w:type="spellEnd"/>
      <w:r>
        <w:t xml:space="preserve">? </w:t>
      </w:r>
    </w:p>
    <w:p w:rsidR="008E2D96" w:rsidRDefault="008E2D96" w:rsidP="008E2D96">
      <w:pPr>
        <w:tabs>
          <w:tab w:val="left" w:pos="7549"/>
        </w:tabs>
      </w:pPr>
      <w:proofErr w:type="spellStart"/>
      <w:proofErr w:type="gramStart"/>
      <w:r>
        <w:t>surround</w:t>
      </w:r>
      <w:proofErr w:type="spellEnd"/>
      <w:proofErr w:type="gramEnd"/>
      <w:r>
        <w:t xml:space="preserve">? </w:t>
      </w:r>
    </w:p>
    <w:p w:rsidR="008E2D96" w:rsidRDefault="008E2D96" w:rsidP="008E2D96">
      <w:pPr>
        <w:tabs>
          <w:tab w:val="left" w:pos="7549"/>
        </w:tabs>
      </w:pPr>
      <w:r>
        <w:t xml:space="preserve">        The WOMAN TEACHER, the WOMAN COOKER, the WOMAN DEDICATED, the WOMAN HOUSEHOLDER </w:t>
      </w:r>
      <w:proofErr w:type="spellStart"/>
      <w:r>
        <w:t>think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important :</w:t>
      </w:r>
    </w:p>
    <w:p w:rsidR="008E2D96" w:rsidRDefault="008E2D96" w:rsidP="008E2D96">
      <w:pPr>
        <w:tabs>
          <w:tab w:val="left" w:pos="7549"/>
        </w:tabs>
      </w:pPr>
      <w:r>
        <w:t xml:space="preserve">- To train the </w:t>
      </w:r>
      <w:proofErr w:type="spellStart"/>
      <w:r>
        <w:t>woman</w:t>
      </w:r>
      <w:proofErr w:type="spellEnd"/>
      <w:r>
        <w:t xml:space="preserve">: </w:t>
      </w:r>
    </w:p>
    <w:p w:rsidR="008E2D96" w:rsidRDefault="008E2D96" w:rsidP="008E2D96">
      <w:pPr>
        <w:tabs>
          <w:tab w:val="left" w:pos="7549"/>
        </w:tabs>
      </w:pPr>
      <w:r>
        <w:t xml:space="preserve">- </w:t>
      </w:r>
      <w:proofErr w:type="spellStart"/>
      <w:r>
        <w:t>Sensitize</w:t>
      </w:r>
      <w:proofErr w:type="spellEnd"/>
      <w:r>
        <w:t xml:space="preserve"> the </w:t>
      </w:r>
      <w:proofErr w:type="spellStart"/>
      <w:r>
        <w:t>woman</w:t>
      </w:r>
      <w:proofErr w:type="spellEnd"/>
    </w:p>
    <w:p w:rsidR="008E2D96" w:rsidRDefault="008E2D96" w:rsidP="008E2D96">
      <w:pPr>
        <w:tabs>
          <w:tab w:val="left" w:pos="7549"/>
        </w:tabs>
      </w:pPr>
      <w:r>
        <w:t xml:space="preserve">- </w:t>
      </w:r>
      <w:proofErr w:type="spellStart"/>
      <w:r>
        <w:t>Valuing</w:t>
      </w:r>
      <w:proofErr w:type="spellEnd"/>
      <w:r>
        <w:t xml:space="preserve"> </w:t>
      </w:r>
      <w:proofErr w:type="spellStart"/>
      <w:r>
        <w:t>women's</w:t>
      </w:r>
      <w:proofErr w:type="spellEnd"/>
      <w:r>
        <w:t xml:space="preserve"> </w:t>
      </w:r>
      <w:proofErr w:type="spellStart"/>
      <w:r>
        <w:t>work</w:t>
      </w:r>
      <w:proofErr w:type="spellEnd"/>
      <w:r>
        <w:t>.</w:t>
      </w:r>
    </w:p>
    <w:p w:rsidR="008E2D96" w:rsidRDefault="008E2D96" w:rsidP="008E2D96">
      <w:pPr>
        <w:tabs>
          <w:tab w:val="left" w:pos="7549"/>
        </w:tabs>
      </w:pPr>
      <w:r>
        <w:t xml:space="preserve">This round table </w:t>
      </w:r>
      <w:proofErr w:type="spellStart"/>
      <w:r>
        <w:t>was</w:t>
      </w:r>
      <w:proofErr w:type="spellEnd"/>
      <w:r>
        <w:t xml:space="preserve"> </w:t>
      </w:r>
      <w:proofErr w:type="spellStart"/>
      <w:r>
        <w:t>moderated</w:t>
      </w:r>
      <w:proofErr w:type="spellEnd"/>
      <w:r>
        <w:t xml:space="preserve"> by the loca</w:t>
      </w:r>
      <w:r>
        <w:t>l correspondent ITAKA of BAFIA.</w:t>
      </w:r>
    </w:p>
    <w:p w:rsidR="00BC669C" w:rsidRDefault="008E2D96" w:rsidP="008E2D96">
      <w:pPr>
        <w:tabs>
          <w:tab w:val="left" w:pos="7549"/>
        </w:tabs>
      </w:pPr>
      <w:r>
        <w:tab/>
      </w:r>
    </w:p>
    <w:p w:rsidR="00BC669C" w:rsidRDefault="00BC669C" w:rsidP="00BC669C">
      <w:r>
        <w:t xml:space="preserve">   </w:t>
      </w:r>
      <w:r>
        <w:rPr>
          <w:noProof/>
          <w:lang w:eastAsia="fr-FR"/>
        </w:rPr>
        <w:drawing>
          <wp:inline distT="0" distB="0" distL="0" distR="0">
            <wp:extent cx="2445328" cy="1375497"/>
            <wp:effectExtent l="0" t="0" r="0" b="0"/>
            <wp:docPr id="9" name="Image 9" descr="C:\Users\ITAKABAFIA\Documents\DOCUMENTS de Gestion Année 2020-2021\Photos de célébration\Nouveau dossier (6)\MAH02856 Présent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TAKABAFIA\Documents\DOCUMENTS de Gestion Année 2020-2021\Photos de célébration\Nouveau dossier (6)\MAH02856 Présentatio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152" cy="1374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CD4" w:rsidRDefault="006E206A" w:rsidP="00BC669C">
      <w:proofErr w:type="spellStart"/>
      <w:r w:rsidRPr="006E206A">
        <w:t>With</w:t>
      </w:r>
      <w:proofErr w:type="spellEnd"/>
      <w:r w:rsidRPr="006E206A">
        <w:t xml:space="preserve"> the participation of the </w:t>
      </w:r>
      <w:proofErr w:type="spellStart"/>
      <w:r w:rsidRPr="006E206A">
        <w:t>school</w:t>
      </w:r>
      <w:proofErr w:type="spellEnd"/>
      <w:r w:rsidRPr="006E206A">
        <w:t xml:space="preserve"> </w:t>
      </w:r>
      <w:proofErr w:type="spellStart"/>
      <w:r w:rsidRPr="006E206A">
        <w:t>director</w:t>
      </w:r>
      <w:proofErr w:type="spellEnd"/>
      <w:r w:rsidRPr="006E206A">
        <w:t xml:space="preserve">: </w:t>
      </w:r>
      <w:proofErr w:type="spellStart"/>
      <w:r w:rsidRPr="006E206A">
        <w:t>Father</w:t>
      </w:r>
      <w:proofErr w:type="spellEnd"/>
      <w:r w:rsidRPr="006E206A">
        <w:t xml:space="preserve"> Clément, the </w:t>
      </w:r>
      <w:proofErr w:type="spellStart"/>
      <w:r w:rsidRPr="006E206A">
        <w:t>head</w:t>
      </w:r>
      <w:proofErr w:type="spellEnd"/>
      <w:r w:rsidRPr="006E206A">
        <w:t xml:space="preserve"> office </w:t>
      </w:r>
      <w:proofErr w:type="spellStart"/>
      <w:r w:rsidRPr="006E206A">
        <w:t>coordinator</w:t>
      </w:r>
      <w:proofErr w:type="spellEnd"/>
      <w:r w:rsidRPr="006E206A">
        <w:t xml:space="preserve">: Brother Justin Badin, the </w:t>
      </w:r>
      <w:proofErr w:type="spellStart"/>
      <w:r w:rsidRPr="006E206A">
        <w:t>head</w:t>
      </w:r>
      <w:proofErr w:type="spellEnd"/>
      <w:r w:rsidRPr="006E206A">
        <w:t xml:space="preserve"> of the socio-</w:t>
      </w:r>
      <w:proofErr w:type="spellStart"/>
      <w:r w:rsidRPr="006E206A">
        <w:t>educational</w:t>
      </w:r>
      <w:proofErr w:type="spellEnd"/>
      <w:r w:rsidRPr="006E206A">
        <w:t xml:space="preserve"> centre: Brother Dieudonné </w:t>
      </w:r>
      <w:proofErr w:type="spellStart"/>
      <w:r w:rsidRPr="006E206A">
        <w:t>Kum</w:t>
      </w:r>
      <w:proofErr w:type="spellEnd"/>
      <w:r w:rsidRPr="006E206A">
        <w:t xml:space="preserve">, speakers and </w:t>
      </w:r>
      <w:proofErr w:type="spellStart"/>
      <w:r w:rsidRPr="006E206A">
        <w:t>guests</w:t>
      </w:r>
      <w:proofErr w:type="spellEnd"/>
      <w:r w:rsidRPr="006E206A">
        <w:t>.</w:t>
      </w:r>
    </w:p>
    <w:p w:rsidR="006E206A" w:rsidRDefault="006E206A" w:rsidP="00BC669C">
      <w:r w:rsidRPr="006E206A">
        <w:lastRenderedPageBreak/>
        <w:t xml:space="preserve">The </w:t>
      </w:r>
      <w:proofErr w:type="spellStart"/>
      <w:r w:rsidRPr="006E206A">
        <w:t>day</w:t>
      </w:r>
      <w:proofErr w:type="spellEnd"/>
      <w:r w:rsidRPr="006E206A">
        <w:t xml:space="preserve"> </w:t>
      </w:r>
      <w:proofErr w:type="spellStart"/>
      <w:r w:rsidRPr="006E206A">
        <w:t>ended</w:t>
      </w:r>
      <w:proofErr w:type="spellEnd"/>
      <w:r w:rsidRPr="006E206A">
        <w:t xml:space="preserve"> </w:t>
      </w:r>
      <w:proofErr w:type="spellStart"/>
      <w:r w:rsidRPr="006E206A">
        <w:t>with</w:t>
      </w:r>
      <w:proofErr w:type="spellEnd"/>
      <w:r w:rsidRPr="006E206A">
        <w:t xml:space="preserve"> a </w:t>
      </w:r>
      <w:proofErr w:type="spellStart"/>
      <w:r w:rsidRPr="006E206A">
        <w:t>meal</w:t>
      </w:r>
      <w:proofErr w:type="spellEnd"/>
      <w:r w:rsidRPr="006E206A">
        <w:t xml:space="preserve"> </w:t>
      </w:r>
      <w:proofErr w:type="spellStart"/>
      <w:r w:rsidRPr="006E206A">
        <w:t>after</w:t>
      </w:r>
      <w:proofErr w:type="spellEnd"/>
      <w:r w:rsidRPr="006E206A">
        <w:t xml:space="preserve"> a photo session.</w:t>
      </w:r>
      <w:bookmarkStart w:id="0" w:name="_GoBack"/>
      <w:bookmarkEnd w:id="0"/>
    </w:p>
    <w:p w:rsidR="00E16CD4" w:rsidRDefault="00E16CD4" w:rsidP="00BC669C">
      <w:r>
        <w:rPr>
          <w:noProof/>
          <w:lang w:eastAsia="fr-FR"/>
        </w:rPr>
        <w:drawing>
          <wp:inline distT="0" distB="0" distL="0" distR="0">
            <wp:extent cx="2490886" cy="1655618"/>
            <wp:effectExtent l="0" t="0" r="5080" b="1905"/>
            <wp:docPr id="10" name="Image 10" descr="C:\Users\ITAKABAFIA\Documents\DOCUMENTS de Gestion Année 2020-2021\Photos de célébration\Nouveau dossier (6)\DSC00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TAKABAFIA\Documents\DOCUMENTS de Gestion Année 2020-2021\Photos de célébration\Nouveau dossier (6)\DSC0078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714" cy="1654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fr-FR"/>
        </w:rPr>
        <w:drawing>
          <wp:inline distT="0" distB="0" distL="0" distR="0">
            <wp:extent cx="2581689" cy="1715972"/>
            <wp:effectExtent l="0" t="0" r="9525" b="0"/>
            <wp:docPr id="11" name="Image 11" descr="C:\Users\ITAKABAFIA\Documents\DOCUMENTS de Gestion Année 2020-2021\Photos de célébration\Nouveau dossier (6)\DSC00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TAKABAFIA\Documents\DOCUMENTS de Gestion Année 2020-2021\Photos de célébration\Nouveau dossier (6)\DSC0078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473" cy="1716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CD4" w:rsidRDefault="00E16CD4" w:rsidP="00BC669C">
      <w:r>
        <w:rPr>
          <w:noProof/>
          <w:lang w:eastAsia="fr-FR"/>
        </w:rPr>
        <w:drawing>
          <wp:inline distT="0" distB="0" distL="0" distR="0">
            <wp:extent cx="2486891" cy="1652963"/>
            <wp:effectExtent l="0" t="0" r="8890" b="4445"/>
            <wp:docPr id="12" name="Image 12" descr="C:\Users\ITAKABAFIA\Documents\DOCUMENTS de Gestion Année 2020-2021\Photos de célébration\Nouveau dossier (6)\DSC00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ITAKABAFIA\Documents\DOCUMENTS de Gestion Année 2020-2021\Photos de célébration\Nouveau dossier (6)\DSC0079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722" cy="1652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fr-FR"/>
        </w:rPr>
        <w:drawing>
          <wp:inline distT="0" distB="0" distL="0" distR="0">
            <wp:extent cx="2805546" cy="1864764"/>
            <wp:effectExtent l="0" t="0" r="0" b="2540"/>
            <wp:docPr id="13" name="Image 13" descr="C:\Users\ITAKABAFIA\Documents\DOCUMENTS de Gestion Année 2020-2021\Photos de célébration\Nouveau dossier (6)\DSC00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ITAKABAFIA\Documents\DOCUMENTS de Gestion Année 2020-2021\Photos de célébration\Nouveau dossier (6)\DSC0079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016" cy="1863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CD4" w:rsidRDefault="00E16CD4" w:rsidP="00BC669C">
      <w:r>
        <w:rPr>
          <w:noProof/>
          <w:lang w:eastAsia="fr-FR"/>
        </w:rPr>
        <w:drawing>
          <wp:inline distT="0" distB="0" distL="0" distR="0">
            <wp:extent cx="2486891" cy="1652963"/>
            <wp:effectExtent l="0" t="0" r="8890" b="4445"/>
            <wp:docPr id="14" name="Image 14" descr="C:\Users\ITAKABAFIA\Documents\DOCUMENTS de Gestion Année 2020-2021\Photos de célébration\Nouveau dossier (6)\DSC00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ITAKABAFIA\Documents\DOCUMENTS de Gestion Année 2020-2021\Photos de célébration\Nouveau dossier (6)\DSC0078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721" cy="165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fr-FR"/>
        </w:rPr>
        <w:drawing>
          <wp:inline distT="0" distB="0" distL="0" distR="0">
            <wp:extent cx="2992581" cy="1683327"/>
            <wp:effectExtent l="0" t="0" r="0" b="0"/>
            <wp:docPr id="15" name="Image 15" descr="C:\Users\ITAKABAFIA\Documents\DOCUMENTS de Gestion Année 2020-2021\Photos de célébration\Nouveau dossier (6)\MAH02969_REP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ITAKABAFIA\Documents\DOCUMENTS de Gestion Année 2020-2021\Photos de célébration\Nouveau dossier (6)\MAH02969_REPAS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141" cy="1682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5D7" w:rsidRDefault="00283DDB" w:rsidP="00B065D7">
      <w:r>
        <w:rPr>
          <w:noProof/>
          <w:lang w:eastAsia="fr-FR"/>
        </w:rPr>
        <w:drawing>
          <wp:inline distT="0" distB="0" distL="0" distR="0">
            <wp:extent cx="2532575" cy="1683327"/>
            <wp:effectExtent l="0" t="0" r="1270" b="0"/>
            <wp:docPr id="16" name="Image 16" descr="C:\Users\ITAKABAFIA\Documents\DOCUMENTS de Gestion Année 2020-2021\Photos de célébration\Nouveau dossier (6)\DSC00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ITAKABAFIA\Documents\DOCUMENTS de Gestion Année 2020-2021\Photos de célébration\Nouveau dossier (6)\DSC0079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264" cy="1685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fr-FR"/>
        </w:rPr>
        <w:drawing>
          <wp:inline distT="0" distB="0" distL="0" distR="0">
            <wp:extent cx="2951017" cy="1659947"/>
            <wp:effectExtent l="0" t="0" r="1905" b="0"/>
            <wp:docPr id="17" name="Image 17" descr="C:\Users\ITAKABAFIA\Documents\DOCUMENTS de Gestion Année 2020-2021\Photos de célébration\Nouveau dossier (6)\MAH02809_Ecol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ITAKABAFIA\Documents\DOCUMENTS de Gestion Année 2020-2021\Photos de célébration\Nouveau dossier (6)\MAH02809_Ecole 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599" cy="1659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5D7" w:rsidRDefault="00B065D7" w:rsidP="00B065D7">
      <w:pPr>
        <w:pStyle w:val="Paragraphedeliste"/>
      </w:pPr>
    </w:p>
    <w:sectPr w:rsidR="00B065D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E5293D"/>
    <w:multiLevelType w:val="hybridMultilevel"/>
    <w:tmpl w:val="CB9E028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2252C80"/>
    <w:multiLevelType w:val="hybridMultilevel"/>
    <w:tmpl w:val="EE78F55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F672A29"/>
    <w:multiLevelType w:val="hybridMultilevel"/>
    <w:tmpl w:val="07D6D91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5B6459B"/>
    <w:multiLevelType w:val="hybridMultilevel"/>
    <w:tmpl w:val="27EACAB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7963F92"/>
    <w:multiLevelType w:val="hybridMultilevel"/>
    <w:tmpl w:val="1D92EF5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16F6E7B"/>
    <w:multiLevelType w:val="hybridMultilevel"/>
    <w:tmpl w:val="723CC6A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38054CD"/>
    <w:multiLevelType w:val="hybridMultilevel"/>
    <w:tmpl w:val="F07C688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2"/>
  </w:num>
  <w:num w:numId="5">
    <w:abstractNumId w:val="6"/>
  </w:num>
  <w:num w:numId="6">
    <w:abstractNumId w:val="1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1020"/>
    <w:rsid w:val="000730AD"/>
    <w:rsid w:val="00165DF8"/>
    <w:rsid w:val="00283DDB"/>
    <w:rsid w:val="00447943"/>
    <w:rsid w:val="005B0C4D"/>
    <w:rsid w:val="00681020"/>
    <w:rsid w:val="006E206A"/>
    <w:rsid w:val="008E2D96"/>
    <w:rsid w:val="00B065D7"/>
    <w:rsid w:val="00BC669C"/>
    <w:rsid w:val="00BD3505"/>
    <w:rsid w:val="00C46C65"/>
    <w:rsid w:val="00DD2784"/>
    <w:rsid w:val="00E16CD4"/>
    <w:rsid w:val="00F862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165DF8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DD27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D27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165DF8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DD27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D27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3</Pages>
  <Words>410</Words>
  <Characters>2260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ITAKABAFIA</dc:creator>
  <cp:lastModifiedBy>ITAKABAFIA</cp:lastModifiedBy>
  <cp:revision>2</cp:revision>
  <dcterms:created xsi:type="dcterms:W3CDTF">2021-03-09T10:28:00Z</dcterms:created>
  <dcterms:modified xsi:type="dcterms:W3CDTF">2021-03-09T17:27:00Z</dcterms:modified>
</cp:coreProperties>
</file>